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87" w:rsidRDefault="00EB1B8A" w:rsidP="00EB1B8A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</w:p>
    <w:p w:rsidR="00EB1B8A" w:rsidRDefault="00EB1B8A" w:rsidP="00EB1B8A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администрации</w:t>
      </w:r>
    </w:p>
    <w:p w:rsidR="00EB1B8A" w:rsidRDefault="00EB1B8A" w:rsidP="00EB1B8A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МР «Медынский район»</w:t>
      </w:r>
    </w:p>
    <w:p w:rsidR="00EB1B8A" w:rsidRDefault="00EB1B8A" w:rsidP="00EB1B8A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</w:t>
      </w:r>
      <w:proofErr w:type="spellStart"/>
      <w:r>
        <w:rPr>
          <w:rFonts w:ascii="Times New Roman" w:hAnsi="Times New Roman" w:cs="Times New Roman"/>
          <w:sz w:val="30"/>
          <w:szCs w:val="30"/>
        </w:rPr>
        <w:t>Н.В.Козлов</w:t>
      </w:r>
      <w:proofErr w:type="spellEnd"/>
    </w:p>
    <w:p w:rsidR="00EB1B8A" w:rsidRDefault="00EB1B8A" w:rsidP="00EB1B8A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«__» ___________20__г.</w:t>
      </w:r>
    </w:p>
    <w:p w:rsidR="00EB1B8A" w:rsidRDefault="00EB1B8A" w:rsidP="00EB1B8A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:rsidR="00EB1B8A" w:rsidRDefault="00EB1B8A" w:rsidP="00EB1B8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ПРОТИВОДЕЙСТВИЯ КОРРУПЦИИ</w:t>
      </w:r>
    </w:p>
    <w:p w:rsidR="00EB1B8A" w:rsidRDefault="00EB1B8A" w:rsidP="00EB1B8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администрации муниципального района «Медынский район»</w:t>
      </w:r>
    </w:p>
    <w:p w:rsidR="00EB1B8A" w:rsidRDefault="00EB1B8A" w:rsidP="00EB1B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1B8A" w:rsidRDefault="00EB1B8A" w:rsidP="00EB1B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Мероприятия, предусмотренные настоящим Планом противодействия коррупции в администрации муниципального района «Медынский район», направлены на решение следующих основных задач:</w:t>
      </w:r>
    </w:p>
    <w:p w:rsidR="00EB1B8A" w:rsidRDefault="00EB1B8A" w:rsidP="00EB1B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соблюдение лицами, замещающими должности муниципальной службы в администрации муниципального района «Медынский район» запретов, ограничений и требований, установленных в целях противодействия коррупции;</w:t>
      </w:r>
    </w:p>
    <w:p w:rsidR="00EB1B8A" w:rsidRDefault="00EB1B8A" w:rsidP="00EB1B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предотвращение и урегулирование конфликта интересов на муниципальной службе в администрации муниципального района «Медынский район»;</w:t>
      </w:r>
    </w:p>
    <w:p w:rsidR="00EB1B8A" w:rsidRDefault="00EB1B8A" w:rsidP="00EB1B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совершенствование мер по противодействию коррупции в сфере закупок товаров, работ, услуг для обеспечения муниципальных нужд и в сфере закупок товаров, работ, услуг главными распределителями бюджетных средств муниципального района «Медынский район»;</w:t>
      </w:r>
    </w:p>
    <w:p w:rsidR="00EB1B8A" w:rsidRDefault="00EB1B8A" w:rsidP="00EB1B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обеспечение полноты и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прозрачности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представляемых лицами, замещающими должности муниципальной службы в администрации муниципального района «Медынский район» сведений о доходах, расходах, об имуществе и обязательствах имущественного характера;</w:t>
      </w:r>
    </w:p>
    <w:p w:rsidR="00EB1B8A" w:rsidRDefault="00EB1B8A" w:rsidP="00EB1B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популяризации в обществе антикоррупционных стандартов и развитие общественного правосознания;</w:t>
      </w:r>
    </w:p>
    <w:p w:rsidR="00EB1B8A" w:rsidRDefault="00EB1B8A" w:rsidP="00EB1B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злоупотребления служебным положением со стороны должностных лиц администрации муниципального района «Медынский район»;</w:t>
      </w:r>
    </w:p>
    <w:p w:rsidR="00EB1B8A" w:rsidRDefault="00EB1B8A" w:rsidP="00EB1B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-систематизация и актуализации нормативно-правовой базы по вопросам противодействия коррупции.</w:t>
      </w:r>
    </w:p>
    <w:p w:rsidR="00DA1463" w:rsidRDefault="00DA1463" w:rsidP="00EB1B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3184"/>
        <w:gridCol w:w="3697"/>
      </w:tblGrid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</w:t>
            </w:r>
          </w:p>
        </w:tc>
      </w:tr>
      <w:tr w:rsidR="00DA1463" w:rsidTr="00770387">
        <w:tc>
          <w:tcPr>
            <w:tcW w:w="14786" w:type="dxa"/>
            <w:gridSpan w:val="4"/>
          </w:tcPr>
          <w:p w:rsidR="00DA1463" w:rsidRPr="00DA1463" w:rsidRDefault="00DA1463" w:rsidP="00DA14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запретов, ограничений и требований, установленных в целях противодействия коррупции</w:t>
            </w: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муниципальными служащими установленных запретов и ограничений</w:t>
            </w: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организационно-контрольной и архивной работе</w:t>
            </w:r>
          </w:p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 администрации</w:t>
            </w: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муниципальными служащими этических норм и правил, установленных кодексом этики и служебного поведения муниципальных служащих</w:t>
            </w: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</w:tcPr>
          <w:p w:rsidR="00DA1463" w:rsidRDefault="00DA1463" w:rsidP="00DA14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организационно-контрольной и архивной работе</w:t>
            </w:r>
          </w:p>
          <w:p w:rsidR="00DA1463" w:rsidRDefault="00DA1463" w:rsidP="00DA14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 администрации</w:t>
            </w: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соблюдения ограничений, касающихся получения подарков</w:t>
            </w: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</w:tcPr>
          <w:p w:rsidR="00DA1463" w:rsidRDefault="00DA1463" w:rsidP="00DA14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организационно-контрольной и архивной работе</w:t>
            </w:r>
          </w:p>
          <w:p w:rsidR="00DA1463" w:rsidRDefault="00DA1463" w:rsidP="00DA14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 администрации</w:t>
            </w: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Учет выявленных фактов коррупции, сообщений о получении подарков</w:t>
            </w: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соблюдению требований к служебному поведению муниципальных служащих и урегулированию конфликта интересов, отдел по организационно-контрольной и архивной работе</w:t>
            </w: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работодателя:</w:t>
            </w:r>
          </w:p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 случаях склонения муниципальных служащих к совершению коррупционных правонарушений;</w:t>
            </w:r>
          </w:p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 ставшей известной информации о случаях совершения коррупционных правонарушений другими работниками, контрагентами или иными лицами</w:t>
            </w: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служащие администрации, отдел по организационно-контрольной и архивной работе</w:t>
            </w: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служебных проверок, в том числе по вопросам соблюдения муниципальными служащими антикоррупционного законодательства </w:t>
            </w: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</w:t>
            </w:r>
          </w:p>
        </w:tc>
        <w:tc>
          <w:tcPr>
            <w:tcW w:w="3697" w:type="dxa"/>
          </w:tcPr>
          <w:p w:rsidR="00DA1463" w:rsidRDefault="00DA1463" w:rsidP="00DA14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организационно-контрольной и архивной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отдел правового </w:t>
            </w:r>
            <w:r w:rsidR="005F6387">
              <w:rPr>
                <w:rFonts w:ascii="Times New Roman" w:hAnsi="Times New Roman" w:cs="Times New Roman"/>
                <w:sz w:val="26"/>
                <w:szCs w:val="26"/>
              </w:rPr>
              <w:t>обеспечения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A1463" w:rsidRDefault="00DA1463" w:rsidP="00DA14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 структурных подразделений администрации</w:t>
            </w: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1.7</w:t>
            </w: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муниципальными служащими сведений о доходах, расходах, об имуществе и обязательствах имущественного характера на себя и членов своих семей</w:t>
            </w: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до 30 апреля года следующего за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служащие администрации</w:t>
            </w:r>
          </w:p>
        </w:tc>
      </w:tr>
      <w:tr w:rsidR="00DA1463" w:rsidTr="00DA1463">
        <w:tc>
          <w:tcPr>
            <w:tcW w:w="817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7088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муниципальными служащими сведений об адресах сайтов и (или) страниц сайтов в информационно-телекоммуникационной сети «Интернет», на которых муниципальными служащими размещались общедоступная информация, а также данные, позволяющие его идентифицировать</w:t>
            </w:r>
          </w:p>
        </w:tc>
        <w:tc>
          <w:tcPr>
            <w:tcW w:w="3184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до 01 апреля года следующего за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3697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служащие администрации</w:t>
            </w:r>
          </w:p>
        </w:tc>
      </w:tr>
      <w:tr w:rsidR="00632699" w:rsidTr="00A8664A">
        <w:tc>
          <w:tcPr>
            <w:tcW w:w="14786" w:type="dxa"/>
            <w:gridSpan w:val="4"/>
          </w:tcPr>
          <w:p w:rsidR="00632699" w:rsidRPr="00632699" w:rsidRDefault="00632699" w:rsidP="0063269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Предотвращение и урегулирование конфликта интересов</w:t>
            </w:r>
          </w:p>
        </w:tc>
      </w:tr>
      <w:tr w:rsidR="00DA1463" w:rsidTr="00DA1463">
        <w:tc>
          <w:tcPr>
            <w:tcW w:w="817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7088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комиссии администрации муниципального района «Медынский район» по соблюдению требований к служебному поведению муниципальных и урегулированию конфликтов интересов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путем размещения соответствующих материалов на официальном сайте)</w:t>
            </w:r>
          </w:p>
        </w:tc>
        <w:tc>
          <w:tcPr>
            <w:tcW w:w="3184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положением о комиссии</w:t>
            </w:r>
          </w:p>
        </w:tc>
        <w:tc>
          <w:tcPr>
            <w:tcW w:w="3697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соблюдению требований к служебному поведению муниципальных служащих и урегулированию конфликта интересов, отдел по организационно-контрольной и архивной работе</w:t>
            </w:r>
          </w:p>
        </w:tc>
      </w:tr>
      <w:tr w:rsidR="00DA1463" w:rsidTr="00DA1463">
        <w:tc>
          <w:tcPr>
            <w:tcW w:w="817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7088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муниципальными служащими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184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соблюдению требований к служебному поведению муниципальных служащих и урегулированию конфликта интересов, отдел по организационно-контрольной и архивной работе</w:t>
            </w:r>
          </w:p>
        </w:tc>
      </w:tr>
      <w:tr w:rsidR="00DA1463" w:rsidTr="00DA1463">
        <w:tc>
          <w:tcPr>
            <w:tcW w:w="817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7088" w:type="dxa"/>
          </w:tcPr>
          <w:p w:rsidR="00DA1463" w:rsidRDefault="00632699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мер по выявлению и устранению причин и условий, </w:t>
            </w:r>
            <w:r w:rsidR="005F6387">
              <w:rPr>
                <w:rFonts w:ascii="Times New Roman" w:hAnsi="Times New Roman" w:cs="Times New Roman"/>
                <w:sz w:val="26"/>
                <w:szCs w:val="26"/>
              </w:rPr>
              <w:t>способствующих возникновению конфликта интересов</w:t>
            </w:r>
          </w:p>
        </w:tc>
        <w:tc>
          <w:tcPr>
            <w:tcW w:w="3184" w:type="dxa"/>
          </w:tcPr>
          <w:p w:rsidR="00DA1463" w:rsidRDefault="005F6387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</w:tcPr>
          <w:p w:rsidR="00DA1463" w:rsidRDefault="005F6387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служащие администрации, отдел по организационно-контрольной и архивной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руководители структурных подразделений администрации</w:t>
            </w:r>
          </w:p>
        </w:tc>
      </w:tr>
      <w:tr w:rsidR="00DA1463" w:rsidTr="00DA1463">
        <w:tc>
          <w:tcPr>
            <w:tcW w:w="817" w:type="dxa"/>
          </w:tcPr>
          <w:p w:rsidR="00DA1463" w:rsidRDefault="005F6387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7088" w:type="dxa"/>
          </w:tcPr>
          <w:p w:rsidR="00DA1463" w:rsidRDefault="005F6387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работодателя о возникновении конфликта интересов</w:t>
            </w:r>
          </w:p>
        </w:tc>
        <w:tc>
          <w:tcPr>
            <w:tcW w:w="3184" w:type="dxa"/>
          </w:tcPr>
          <w:p w:rsidR="00DA1463" w:rsidRDefault="005F6387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</w:tcPr>
          <w:p w:rsidR="00DA1463" w:rsidRDefault="005F6387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служащие администрации</w:t>
            </w:r>
          </w:p>
        </w:tc>
      </w:tr>
      <w:tr w:rsidR="00DA1463" w:rsidTr="00DA1463">
        <w:tc>
          <w:tcPr>
            <w:tcW w:w="817" w:type="dxa"/>
          </w:tcPr>
          <w:p w:rsidR="00DA1463" w:rsidRDefault="005F6387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7088" w:type="dxa"/>
          </w:tcPr>
          <w:p w:rsidR="00DA1463" w:rsidRDefault="005F6387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актуализацией </w:t>
            </w:r>
            <w:r w:rsidR="008F7B86">
              <w:rPr>
                <w:rFonts w:ascii="Times New Roman" w:hAnsi="Times New Roman" w:cs="Times New Roman"/>
                <w:sz w:val="26"/>
                <w:szCs w:val="26"/>
              </w:rPr>
              <w:t xml:space="preserve">сведений, </w:t>
            </w:r>
            <w:r w:rsidR="008F7B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содержащихся в анкетах, представляемых при поступлении на муниципальную службу, об их родственниках в целях выявления возможного конфликта интересов</w:t>
            </w:r>
          </w:p>
        </w:tc>
        <w:tc>
          <w:tcPr>
            <w:tcW w:w="3184" w:type="dxa"/>
          </w:tcPr>
          <w:p w:rsidR="00DA1463" w:rsidRDefault="008F7B86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3697" w:type="dxa"/>
          </w:tcPr>
          <w:p w:rsidR="00DA1463" w:rsidRDefault="008F7B86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организационно-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контрольной и архивной работе</w:t>
            </w:r>
          </w:p>
        </w:tc>
      </w:tr>
      <w:tr w:rsidR="008F7B86" w:rsidTr="009A056B">
        <w:tc>
          <w:tcPr>
            <w:tcW w:w="14786" w:type="dxa"/>
            <w:gridSpan w:val="4"/>
          </w:tcPr>
          <w:p w:rsidR="008F7B86" w:rsidRPr="008F7B86" w:rsidRDefault="008F7B86" w:rsidP="008F7B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Совершенствование мер по противодействию коррупции в сфере закупок товаров, работ, услуг для обеспечения муниципальных нужд и в сфере закупок товаров, работ, услуг отдельными видами юридических лиц</w:t>
            </w:r>
          </w:p>
        </w:tc>
      </w:tr>
      <w:tr w:rsidR="00DA1463" w:rsidTr="00DA1463">
        <w:tc>
          <w:tcPr>
            <w:tcW w:w="817" w:type="dxa"/>
          </w:tcPr>
          <w:p w:rsidR="00DA1463" w:rsidRDefault="008F7B86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7088" w:type="dxa"/>
          </w:tcPr>
          <w:p w:rsidR="00DA1463" w:rsidRDefault="008F7B86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контроля за выполнение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84" w:type="dxa"/>
          </w:tcPr>
          <w:p w:rsidR="00DA1463" w:rsidRDefault="008F7B86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управления муниципальным имуществом и закупок</w:t>
            </w:r>
          </w:p>
        </w:tc>
      </w:tr>
      <w:tr w:rsidR="00DA1463" w:rsidTr="00DA1463">
        <w:tc>
          <w:tcPr>
            <w:tcW w:w="817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7088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 сотрудников, занятых в сфере размещения муниципального заказа</w:t>
            </w:r>
          </w:p>
        </w:tc>
        <w:tc>
          <w:tcPr>
            <w:tcW w:w="3184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организационно-контрольной и архивной работе</w:t>
            </w:r>
          </w:p>
        </w:tc>
      </w:tr>
      <w:tr w:rsidR="00DA1463" w:rsidTr="00DA1463">
        <w:tc>
          <w:tcPr>
            <w:tcW w:w="817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7088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результатов проведения конкурсов и аукционов по продаже муниципального имущества </w:t>
            </w:r>
          </w:p>
        </w:tc>
        <w:tc>
          <w:tcPr>
            <w:tcW w:w="3184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3697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управления муниципальным имуществом и закупок</w:t>
            </w:r>
          </w:p>
        </w:tc>
      </w:tr>
      <w:tr w:rsidR="00DA1463" w:rsidTr="00DA1463">
        <w:tc>
          <w:tcPr>
            <w:tcW w:w="817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7088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выполнением принятых обязательств по заключенных контрактам</w:t>
            </w:r>
          </w:p>
        </w:tc>
        <w:tc>
          <w:tcPr>
            <w:tcW w:w="3184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управления муниципальным имуществом и закупок</w:t>
            </w:r>
          </w:p>
        </w:tc>
      </w:tr>
      <w:tr w:rsidR="00DA1463" w:rsidTr="00DA1463">
        <w:tc>
          <w:tcPr>
            <w:tcW w:w="817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7088" w:type="dxa"/>
          </w:tcPr>
          <w:p w:rsidR="00DA1463" w:rsidRDefault="000F2301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запрета на привлечение к исполнению муниципальных контрактов субподрядчиков (соисполнителей) из числа </w:t>
            </w:r>
            <w:bookmarkStart w:id="0" w:name="_GoBack"/>
            <w:bookmarkEnd w:id="0"/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63" w:rsidTr="00DA1463">
        <w:tc>
          <w:tcPr>
            <w:tcW w:w="81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4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A1463" w:rsidRDefault="00DA1463" w:rsidP="00EB1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A1463" w:rsidRPr="00EB1B8A" w:rsidRDefault="00DA1463" w:rsidP="00EB1B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DA1463" w:rsidRPr="00EB1B8A" w:rsidSect="00EB1B8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964"/>
    <w:multiLevelType w:val="hybridMultilevel"/>
    <w:tmpl w:val="36FCE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8A"/>
    <w:rsid w:val="000F2301"/>
    <w:rsid w:val="00133D87"/>
    <w:rsid w:val="005F6387"/>
    <w:rsid w:val="00632699"/>
    <w:rsid w:val="008F7B86"/>
    <w:rsid w:val="00DA1463"/>
    <w:rsid w:val="00EB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1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1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60698-1D0D-4979-8381-B8B83F73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2020-03-16T12:39:00Z</dcterms:created>
  <dcterms:modified xsi:type="dcterms:W3CDTF">2020-03-16T13:39:00Z</dcterms:modified>
</cp:coreProperties>
</file>